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>Channa Bianca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rtl w:val="0"/>
          <w:lang w:val="en-US"/>
        </w:rPr>
        <w:t>MA Visual Communication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"mailto:channabianca@gmail.com"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channabianca@gmail.com</w:t>
      </w:r>
      <w:r>
        <w:rPr/>
        <w:fldChar w:fldCharType="end" w:fldLock="0"/>
      </w:r>
      <w:r>
        <w:rPr>
          <w:rFonts w:ascii="Arial" w:hAnsi="Arial"/>
          <w:b w:val="1"/>
          <w:bCs w:val="1"/>
          <w:rtl w:val="0"/>
          <w:lang w:val="en-US"/>
        </w:rPr>
        <w:t xml:space="preserve"> 0735833886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ma_vc_channa_bianca_01</w:t>
      </w:r>
      <w:r>
        <w:rPr>
          <w:rFonts w:ascii="Arial" w:hAnsi="Arial"/>
          <w:rtl w:val="0"/>
          <w:lang w:val="en-US"/>
        </w:rPr>
        <w:t>.tif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Part woman part demon (I&amp;II)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pencil on paper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>diptych, drawing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ma_vc_channa_bianca_0</w:t>
      </w:r>
      <w:r>
        <w:rPr>
          <w:rFonts w:ascii="Arial" w:hAnsi="Arial"/>
          <w:rtl w:val="0"/>
          <w:lang w:val="en-US"/>
        </w:rPr>
        <w:t>2.tif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sv-SE"/>
        </w:rPr>
        <w:t>Scheamin, politickin and pure talent (I&amp;II)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  <w:r>
        <w:rPr>
          <w:rFonts w:ascii="Arial" w:hAnsi="Arial"/>
          <w:rtl w:val="0"/>
          <w:lang w:val="en-US"/>
        </w:rPr>
        <w:t xml:space="preserve"> color pencil on paper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sv-SE"/>
        </w:rPr>
        <w:t>diptych, drawing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3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ma_vc_channa_bianca_0</w:t>
      </w:r>
      <w:r>
        <w:rPr>
          <w:rFonts w:ascii="Arial" w:hAnsi="Arial"/>
          <w:rtl w:val="0"/>
          <w:lang w:val="sv-SE"/>
        </w:rPr>
        <w:t>3.tif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 xml:space="preserve">Enormous emotion </w:t>
      </w:r>
      <w:r>
        <w:rPr>
          <w:rFonts w:ascii="Arial" w:hAnsi="Arial"/>
          <w:rtl w:val="0"/>
          <w:lang w:val="sv-SE"/>
        </w:rPr>
        <w:t>(I&amp;II)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>pencil on paper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sv-SE"/>
        </w:rPr>
        <w:t>diptych, drawing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4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Photographer: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5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>Photographer:</w:t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